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Katie Mitchell, FFA Reporter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On January 9th of 2019, the South Shelby FFA sent their Greenhand and Chapter Degree recipients to Kirksville to participate in the Area 3 Greenhand Conference. Along with the members, we sent our very own Area 3 Officer, Anna Carpenter, and our advisor, Mr. Larrick. While there they learned valuable leadership skills that they will bring back to not only improve the chapter, but also evolve and refine their own skills. </w:t>
      </w:r>
    </w:p>
    <w:p w:rsidR="00000000" w:rsidDel="00000000" w:rsidP="00000000" w:rsidRDefault="00000000" w:rsidRPr="00000000" w14:paraId="00000004">
      <w:pPr>
        <w:ind w:firstLine="720"/>
        <w:rPr/>
      </w:pPr>
      <w:r w:rsidDel="00000000" w:rsidR="00000000" w:rsidRPr="00000000">
        <w:rPr>
          <w:rtl w:val="0"/>
        </w:rPr>
        <w:t xml:space="preserve">Then, that evening South Shelby held their annual Greenhand and Chapter Degree Ceremonies to honor those students that earned these degrees with their hard work and determination. During the ceremonies, the FFA Officer Team gave advice and encouragement to the recipients of the awards to keep pushing themselves, to the best of their abilities, to become the best and most productive members possible. Lancing Moore also presented the FFA Creed. After the ceremonies, the members and guests attending celebrated by enjoying delicious ice cream cake provided by the chapter.</w:t>
      </w:r>
    </w:p>
    <w:p w:rsidR="00000000" w:rsidDel="00000000" w:rsidP="00000000" w:rsidRDefault="00000000" w:rsidRPr="00000000" w14:paraId="00000005">
      <w:pPr>
        <w:ind w:firstLine="720"/>
        <w:rPr/>
      </w:pPr>
      <w:r w:rsidDel="00000000" w:rsidR="00000000" w:rsidRPr="00000000">
        <w:rPr>
          <w:rtl w:val="0"/>
        </w:rPr>
        <w:t xml:space="preserve">The students who received their Greenhand and Chapter Degree pins include the following: (freshman) Angel Barnes, Emilee Barr, Jaidyn Beckley, Elizabeth Bell, Jaykob Bell, Daytona Blaine, Garrett Blaise, Levi Blevins, Noah Coleman, Colton Devore, Emma Dovin, Christopher Fugeat, Ethan Hatcher, Lorna Jenkins, Gracie Little, Gabriel Maubach, Quintin Maubach, Lancing Moore, Wyatt Owens, Keaton Pantaleo, Hannah Ratliff, Marisa Rubison, Angel Schreck, Anthony Shehorn, Mark Sizemore, Levi Stevenson, Marly Weatherford, Joey White; (sophomores) Erica Barnes, Parker Beckley, Garrett Chinn, Mary Duffner, Dylan Durbin, Lili Eads, Jaylah Eckert, David Fenton, Austyn Goodwin, Millie Gough, Jena Hammond, Michael Maubach, Cole Mitchell, Masen Rash, Nova Sizemore, Katie Smith, Cooper Stevenson, Zeke Wilcox, Shaun Wilkerson, and Jarah Wilt.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